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E6" w:rsidRPr="00D073ED" w:rsidRDefault="00377680" w:rsidP="00D073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Cs/>
          <w:color w:val="353A42"/>
          <w:sz w:val="20"/>
          <w:szCs w:val="20"/>
        </w:rPr>
      </w:pPr>
      <w:r w:rsidRPr="00D073ED">
        <w:rPr>
          <w:rFonts w:ascii="Arial" w:hAnsi="Arial" w:cs="Arial"/>
          <w:b/>
          <w:iCs/>
          <w:color w:val="353A42"/>
          <w:sz w:val="20"/>
          <w:szCs w:val="20"/>
        </w:rPr>
        <w:t>Договор-оферта</w:t>
      </w:r>
    </w:p>
    <w:p w:rsidR="00377680" w:rsidRPr="00D073ED" w:rsidRDefault="00377680" w:rsidP="00D073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b/>
          <w:iCs/>
          <w:color w:val="353A42"/>
          <w:sz w:val="20"/>
          <w:szCs w:val="20"/>
        </w:rPr>
      </w:pPr>
      <w:r w:rsidRPr="00D073ED">
        <w:rPr>
          <w:rFonts w:ascii="Arial" w:hAnsi="Arial" w:cs="Arial"/>
          <w:b/>
          <w:iCs/>
          <w:color w:val="353A42"/>
          <w:sz w:val="20"/>
          <w:szCs w:val="20"/>
        </w:rPr>
        <w:t>на оказание услуг по обучению английскому языку</w:t>
      </w:r>
    </w:p>
    <w:p w:rsidR="00682AE6" w:rsidRPr="00D073ED" w:rsidRDefault="00682AE6" w:rsidP="00D073E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Arial" w:hAnsi="Arial" w:cs="Arial"/>
          <w:i/>
          <w:iCs/>
          <w:color w:val="353A42"/>
          <w:sz w:val="20"/>
          <w:szCs w:val="20"/>
        </w:rPr>
      </w:pPr>
    </w:p>
    <w:p w:rsidR="001F2A1E" w:rsidRPr="00D073ED" w:rsidRDefault="00682AE6" w:rsidP="00D073ED">
      <w:pPr>
        <w:pStyle w:val="a3"/>
        <w:shd w:val="clear" w:color="auto" w:fill="FFFFFF"/>
        <w:spacing w:after="360" w:afterAutospacing="0"/>
        <w:ind w:firstLine="708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b/>
          <w:color w:val="000000"/>
          <w:sz w:val="20"/>
          <w:szCs w:val="20"/>
        </w:rPr>
        <w:t>Частное учреждение дополнительного профессионального образования «</w:t>
      </w:r>
      <w:proofErr w:type="spellStart"/>
      <w:r w:rsidRPr="00D073ED">
        <w:rPr>
          <w:rFonts w:ascii="Arial" w:hAnsi="Arial" w:cs="Arial"/>
          <w:b/>
          <w:bCs/>
          <w:color w:val="000000"/>
          <w:sz w:val="20"/>
          <w:szCs w:val="20"/>
        </w:rPr>
        <w:t>ТрансЛинк</w:t>
      </w:r>
      <w:proofErr w:type="spellEnd"/>
      <w:r w:rsidRPr="00D073ED">
        <w:rPr>
          <w:rFonts w:ascii="Arial" w:hAnsi="Arial" w:cs="Arial"/>
          <w:b/>
          <w:bCs/>
          <w:color w:val="000000"/>
          <w:sz w:val="20"/>
          <w:szCs w:val="20"/>
        </w:rPr>
        <w:t xml:space="preserve"> - </w:t>
      </w:r>
      <w:r w:rsidRPr="00D073ED">
        <w:rPr>
          <w:rFonts w:ascii="Arial" w:hAnsi="Arial" w:cs="Arial"/>
          <w:b/>
          <w:bCs/>
          <w:sz w:val="20"/>
          <w:szCs w:val="20"/>
        </w:rPr>
        <w:t>Образование</w:t>
      </w:r>
      <w:r w:rsidR="00D073ED">
        <w:rPr>
          <w:rFonts w:ascii="Arial" w:hAnsi="Arial" w:cs="Arial"/>
          <w:bCs/>
          <w:sz w:val="20"/>
          <w:szCs w:val="20"/>
        </w:rPr>
        <w:t>» (лицензия н</w:t>
      </w:r>
      <w:r w:rsidRPr="00D073ED">
        <w:rPr>
          <w:rFonts w:ascii="Arial" w:hAnsi="Arial" w:cs="Arial"/>
          <w:bCs/>
          <w:sz w:val="20"/>
          <w:szCs w:val="20"/>
        </w:rPr>
        <w:t>а осуществление образовательной деятельности № 038186 от 26 января 2017 года, выданная Департаментом образования город Москвы, бессрочная)</w:t>
      </w:r>
      <w:r w:rsidRPr="00D073ED">
        <w:rPr>
          <w:rFonts w:ascii="Arial" w:hAnsi="Arial" w:cs="Arial"/>
          <w:sz w:val="20"/>
          <w:szCs w:val="20"/>
        </w:rPr>
        <w:t>,</w:t>
      </w:r>
      <w:r w:rsidRPr="00D073ED">
        <w:rPr>
          <w:rFonts w:ascii="Arial" w:hAnsi="Arial" w:cs="Arial"/>
          <w:color w:val="000000"/>
          <w:sz w:val="20"/>
          <w:szCs w:val="20"/>
        </w:rPr>
        <w:t xml:space="preserve"> именуемое в дальнейшем </w:t>
      </w:r>
      <w:r w:rsidRPr="00D073ED">
        <w:rPr>
          <w:rFonts w:ascii="Arial" w:hAnsi="Arial" w:cs="Arial"/>
          <w:b/>
          <w:bCs/>
          <w:color w:val="000000"/>
          <w:sz w:val="20"/>
          <w:szCs w:val="20"/>
        </w:rPr>
        <w:t>«Исполнитель»</w:t>
      </w:r>
      <w:r w:rsidRPr="00D073ED">
        <w:rPr>
          <w:rFonts w:ascii="Arial" w:hAnsi="Arial" w:cs="Arial"/>
          <w:color w:val="000000"/>
          <w:sz w:val="20"/>
          <w:szCs w:val="20"/>
        </w:rPr>
        <w:t xml:space="preserve">, в лице Заместителя Директора </w:t>
      </w:r>
      <w:proofErr w:type="spellStart"/>
      <w:r w:rsidRPr="00D073ED">
        <w:rPr>
          <w:rFonts w:ascii="Arial" w:hAnsi="Arial" w:cs="Arial"/>
          <w:color w:val="000000"/>
          <w:sz w:val="20"/>
          <w:szCs w:val="20"/>
        </w:rPr>
        <w:t>Казарцевой</w:t>
      </w:r>
      <w:proofErr w:type="spellEnd"/>
      <w:r w:rsidRPr="00D073ED">
        <w:rPr>
          <w:rFonts w:ascii="Arial" w:hAnsi="Arial" w:cs="Arial"/>
          <w:color w:val="000000"/>
          <w:sz w:val="20"/>
          <w:szCs w:val="20"/>
        </w:rPr>
        <w:t xml:space="preserve"> О.М., действующей на основании Доверенности от </w:t>
      </w:r>
      <w:r w:rsidR="0056060E">
        <w:rPr>
          <w:rFonts w:ascii="Arial" w:hAnsi="Arial" w:cs="Arial"/>
          <w:color w:val="000000"/>
          <w:sz w:val="20"/>
          <w:szCs w:val="20"/>
        </w:rPr>
        <w:t>01</w:t>
      </w:r>
      <w:r w:rsidRPr="00D073ED">
        <w:rPr>
          <w:rFonts w:ascii="Arial" w:hAnsi="Arial" w:cs="Arial"/>
          <w:color w:val="000000"/>
          <w:sz w:val="20"/>
          <w:szCs w:val="20"/>
        </w:rPr>
        <w:t>.</w:t>
      </w:r>
      <w:r w:rsidR="0056060E">
        <w:rPr>
          <w:rFonts w:ascii="Arial" w:hAnsi="Arial" w:cs="Arial"/>
          <w:color w:val="000000"/>
          <w:sz w:val="20"/>
          <w:szCs w:val="20"/>
        </w:rPr>
        <w:t>01</w:t>
      </w:r>
      <w:r w:rsidRPr="00D073ED">
        <w:rPr>
          <w:rFonts w:ascii="Arial" w:hAnsi="Arial" w:cs="Arial"/>
          <w:color w:val="000000"/>
          <w:sz w:val="20"/>
          <w:szCs w:val="20"/>
        </w:rPr>
        <w:t>.20</w:t>
      </w:r>
      <w:r w:rsidR="0056060E">
        <w:rPr>
          <w:rFonts w:ascii="Arial" w:hAnsi="Arial" w:cs="Arial"/>
          <w:color w:val="000000"/>
          <w:sz w:val="20"/>
          <w:szCs w:val="20"/>
        </w:rPr>
        <w:t xml:space="preserve">20 </w:t>
      </w:r>
      <w:r w:rsidRPr="00D073ED">
        <w:rPr>
          <w:rFonts w:ascii="Arial" w:hAnsi="Arial" w:cs="Arial"/>
          <w:color w:val="000000"/>
          <w:sz w:val="20"/>
          <w:szCs w:val="20"/>
        </w:rPr>
        <w:t>года</w:t>
      </w:r>
      <w:r w:rsidR="00377680" w:rsidRPr="00D073ED">
        <w:rPr>
          <w:rFonts w:ascii="Arial" w:hAnsi="Arial" w:cs="Arial"/>
          <w:color w:val="353A42"/>
          <w:sz w:val="20"/>
          <w:szCs w:val="20"/>
        </w:rPr>
        <w:t xml:space="preserve">, </w:t>
      </w:r>
    </w:p>
    <w:p w:rsidR="001F2A1E" w:rsidRPr="00D073ED" w:rsidRDefault="00377680" w:rsidP="00D073ED">
      <w:pPr>
        <w:pStyle w:val="a3"/>
        <w:shd w:val="clear" w:color="auto" w:fill="FFFFFF"/>
        <w:spacing w:after="360" w:afterAutospacing="0"/>
        <w:ind w:firstLine="708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предлагает услуги по обучению английскому языку любому физическому лицу, именуемому в дальнейшем «Заказчик». Данное предложение содержит все существенные условия договора возмездного оказания услуг и, в силу п.2 ст.437 ГК РФ, является публичной офертой. </w:t>
      </w:r>
    </w:p>
    <w:p w:rsidR="00377680" w:rsidRPr="00D073ED" w:rsidRDefault="00377680" w:rsidP="00D073ED">
      <w:pPr>
        <w:pStyle w:val="a3"/>
        <w:shd w:val="clear" w:color="auto" w:fill="FFFFFF"/>
        <w:spacing w:after="360" w:afterAutospacing="0"/>
        <w:ind w:firstLine="708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В соответствии со статьей 438 Гражданского Кодекса Российской Федерации (ГК РФ), полным и безоговорочным принятием (акцептом) настоящей публичной оферты (далее - договора) является поступление платежа Заказчика за услуги Исполнителя, предусмотренные настоящим договором, на расчетный счет Исполнителя.</w:t>
      </w:r>
    </w:p>
    <w:p w:rsidR="001F2A1E" w:rsidRPr="00D073ED" w:rsidRDefault="001F2A1E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377680" w:rsidRPr="00D073ED" w:rsidRDefault="00377680" w:rsidP="00D073ED">
      <w:pPr>
        <w:pStyle w:val="a3"/>
        <w:numPr>
          <w:ilvl w:val="0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color w:val="353A42"/>
          <w:sz w:val="20"/>
          <w:szCs w:val="20"/>
        </w:rPr>
        <w:t>ПРЕДМЕТ ДОГОВОРА</w:t>
      </w:r>
    </w:p>
    <w:p w:rsidR="00377680" w:rsidRPr="00D073ED" w:rsidRDefault="0037768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По Настоящему Договору Исполнитель обязуется оказать Заказчику услуги</w:t>
      </w:r>
      <w:r w:rsidR="001F2A1E" w:rsidRPr="00D073ED">
        <w:rPr>
          <w:rFonts w:ascii="Arial" w:hAnsi="Arial" w:cs="Arial"/>
          <w:color w:val="353A42"/>
          <w:sz w:val="20"/>
          <w:szCs w:val="20"/>
        </w:rPr>
        <w:t xml:space="preserve"> по обучению иностранным языкам 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 xml:space="preserve">по дополнительным </w:t>
      </w:r>
      <w:r w:rsidR="00682AE6" w:rsidRPr="00D073ED">
        <w:rPr>
          <w:rFonts w:ascii="Arial" w:hAnsi="Arial" w:cs="Arial"/>
          <w:color w:val="353A42"/>
          <w:sz w:val="20"/>
          <w:szCs w:val="20"/>
        </w:rPr>
        <w:t>общеобразовательным (общеразвивающим) программам</w:t>
      </w:r>
      <w:r w:rsidRPr="00D073ED">
        <w:rPr>
          <w:rFonts w:ascii="Arial" w:hAnsi="Arial" w:cs="Arial"/>
          <w:color w:val="353A42"/>
          <w:sz w:val="20"/>
          <w:szCs w:val="20"/>
        </w:rPr>
        <w:t>, далее именуемые «Услуги», за обусловленную Договором плату.</w:t>
      </w:r>
    </w:p>
    <w:p w:rsidR="00377680" w:rsidRPr="00D073ED" w:rsidRDefault="0037768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Заказчик в свою очередь обязуется создать условия, необходимые для успешного их выполнения Исполнителем.</w:t>
      </w:r>
    </w:p>
    <w:p w:rsidR="001F2A1E" w:rsidRPr="00D073ED" w:rsidRDefault="001F2A1E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377680" w:rsidRPr="00D073ED" w:rsidRDefault="00377680" w:rsidP="00D073ED">
      <w:pPr>
        <w:pStyle w:val="a3"/>
        <w:numPr>
          <w:ilvl w:val="0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color w:val="353A42"/>
          <w:sz w:val="20"/>
          <w:szCs w:val="20"/>
        </w:rPr>
        <w:t>ПРАВА И ОБЯЗАННОСТИ СТОРОН</w:t>
      </w:r>
    </w:p>
    <w:p w:rsidR="00377680" w:rsidRPr="00D073ED" w:rsidRDefault="0037768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b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b w:val="0"/>
          <w:color w:val="353A42"/>
          <w:sz w:val="20"/>
          <w:szCs w:val="20"/>
        </w:rPr>
        <w:t>ОБЯЗАННОСТИ ИСПОЛНИТЕЛЯ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Проводить 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>обучение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иностранным языкам в соответствии с согласованным графиком обучения по разраб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>отанным Исполнителем программам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обучения с привлечением квалифицированных специалистов.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Проводить занятия по согласованному сторона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>ми графику обучения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и в согласованном сторонами месте.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Обеспечивать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>а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 xml:space="preserve"> </w:t>
      </w:r>
      <w:r w:rsidRPr="00D073ED">
        <w:rPr>
          <w:rFonts w:ascii="Arial" w:hAnsi="Arial" w:cs="Arial"/>
          <w:color w:val="353A42"/>
          <w:sz w:val="20"/>
          <w:szCs w:val="20"/>
        </w:rPr>
        <w:t>документом об обучении установленного Исполнителем образца</w:t>
      </w:r>
      <w:r w:rsidR="00B85DC0">
        <w:rPr>
          <w:rFonts w:ascii="Arial" w:hAnsi="Arial" w:cs="Arial"/>
          <w:color w:val="353A42"/>
          <w:sz w:val="20"/>
          <w:szCs w:val="20"/>
        </w:rPr>
        <w:t xml:space="preserve"> </w:t>
      </w:r>
      <w:r w:rsidRPr="00D073ED">
        <w:rPr>
          <w:rFonts w:ascii="Arial" w:hAnsi="Arial" w:cs="Arial"/>
          <w:color w:val="353A42"/>
          <w:sz w:val="20"/>
          <w:szCs w:val="20"/>
        </w:rPr>
        <w:t>в порядке</w:t>
      </w:r>
      <w:r w:rsidR="003906D9">
        <w:rPr>
          <w:rFonts w:ascii="Arial" w:hAnsi="Arial" w:cs="Arial"/>
          <w:color w:val="353A42"/>
          <w:sz w:val="20"/>
          <w:szCs w:val="20"/>
        </w:rPr>
        <w:t xml:space="preserve"> и на условиях</w:t>
      </w:r>
      <w:r w:rsidRPr="00D073ED">
        <w:rPr>
          <w:rFonts w:ascii="Arial" w:hAnsi="Arial" w:cs="Arial"/>
          <w:color w:val="353A42"/>
          <w:sz w:val="20"/>
          <w:szCs w:val="20"/>
        </w:rPr>
        <w:t>, предусмотренн</w:t>
      </w:r>
      <w:r w:rsidR="003906D9">
        <w:rPr>
          <w:rFonts w:ascii="Arial" w:hAnsi="Arial" w:cs="Arial"/>
          <w:color w:val="353A42"/>
          <w:sz w:val="20"/>
          <w:szCs w:val="20"/>
        </w:rPr>
        <w:t>ых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локальными актами Исполнителя;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Предоставлять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 xml:space="preserve">у </w:t>
      </w:r>
      <w:r w:rsidRPr="00D073ED">
        <w:rPr>
          <w:rFonts w:ascii="Arial" w:hAnsi="Arial" w:cs="Arial"/>
          <w:color w:val="353A42"/>
          <w:sz w:val="20"/>
          <w:szCs w:val="20"/>
        </w:rPr>
        <w:t>учебные аудитории с необходимой ме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 xml:space="preserve">белью, а также вспомогательные </w:t>
      </w:r>
      <w:r w:rsidRPr="00D073ED">
        <w:rPr>
          <w:rFonts w:ascii="Arial" w:hAnsi="Arial" w:cs="Arial"/>
          <w:color w:val="353A42"/>
          <w:sz w:val="20"/>
          <w:szCs w:val="20"/>
        </w:rPr>
        <w:t>средства обучения;</w:t>
      </w:r>
    </w:p>
    <w:p w:rsidR="000F5892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Предоставлять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>у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 xml:space="preserve"> 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необходимые рекомендации по использованию методических и учебных материалов. </w:t>
      </w:r>
    </w:p>
    <w:p w:rsidR="001F2A1E" w:rsidRPr="00D073ED" w:rsidRDefault="001F2A1E" w:rsidP="00D073ED">
      <w:pPr>
        <w:pStyle w:val="a3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682AE6" w:rsidRPr="00D073ED" w:rsidRDefault="00377680" w:rsidP="00D073E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D073ED">
        <w:rPr>
          <w:rStyle w:val="a5"/>
          <w:rFonts w:ascii="Arial" w:hAnsi="Arial" w:cs="Arial"/>
          <w:b w:val="0"/>
          <w:color w:val="353A42"/>
          <w:sz w:val="20"/>
          <w:szCs w:val="20"/>
        </w:rPr>
        <w:t>ПРАВА ИСПОЛНИТЕЛЯ</w:t>
      </w:r>
      <w:r w:rsidR="00682AE6" w:rsidRPr="00D073E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377680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Самостоятельно определять содержание учебных программ и учебных планов, выбирать систему оценок, формы, порядок и периодичность промежуточной аттестации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>а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 xml:space="preserve">, по своему усмотрению </w:t>
      </w:r>
      <w:r w:rsidRPr="00D073ED">
        <w:rPr>
          <w:rFonts w:ascii="Arial" w:hAnsi="Arial" w:cs="Arial"/>
          <w:color w:val="353A42"/>
          <w:sz w:val="20"/>
          <w:szCs w:val="20"/>
        </w:rPr>
        <w:t>подбирать для занятий преподавателей.</w:t>
      </w:r>
    </w:p>
    <w:p w:rsidR="00377680" w:rsidRPr="00D073ED" w:rsidRDefault="00377680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Исполнитель вправе для оказания услуги привлекать третьих лиц, с целью качественного и своевременного исполнения своих о</w:t>
      </w:r>
      <w:r w:rsidR="00682AE6" w:rsidRPr="00D073ED">
        <w:rPr>
          <w:rFonts w:ascii="Arial" w:hAnsi="Arial" w:cs="Arial"/>
          <w:color w:val="353A42"/>
          <w:sz w:val="20"/>
          <w:szCs w:val="20"/>
        </w:rPr>
        <w:t>бязательств по данному Договору, а также В процессе обучения производить замену преподавателя.</w:t>
      </w:r>
    </w:p>
    <w:p w:rsidR="00377680" w:rsidRPr="00D073ED" w:rsidRDefault="00377680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По предварительному согласованию с Заказчиком Исполнитель вправе произвести замену оплаченной услуги. </w:t>
      </w:r>
    </w:p>
    <w:p w:rsidR="00682AE6" w:rsidRPr="00D073ED" w:rsidRDefault="00377680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Требовать от Заказчика своевременной и полной оплаты стоимости своих услуг в соответствии </w:t>
      </w:r>
      <w:r w:rsidR="00682AE6" w:rsidRPr="00D073ED">
        <w:rPr>
          <w:rFonts w:ascii="Arial" w:hAnsi="Arial" w:cs="Arial"/>
          <w:color w:val="353A42"/>
          <w:sz w:val="20"/>
          <w:szCs w:val="20"/>
        </w:rPr>
        <w:t>с условиями настоящего Договора.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Приостанавливать занятия либо расформировывать (закрывать) группу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 xml:space="preserve">а </w:t>
      </w:r>
      <w:r w:rsidRPr="00D073ED">
        <w:rPr>
          <w:rFonts w:ascii="Arial" w:hAnsi="Arial" w:cs="Arial"/>
          <w:color w:val="353A42"/>
          <w:sz w:val="20"/>
          <w:szCs w:val="20"/>
        </w:rPr>
        <w:t>по уважительным причинам (болезнь преподавателя и др.)</w:t>
      </w:r>
    </w:p>
    <w:p w:rsidR="00682AE6" w:rsidRPr="00D073ED" w:rsidRDefault="00682AE6" w:rsidP="00D073ED">
      <w:pPr>
        <w:pStyle w:val="a3"/>
        <w:numPr>
          <w:ilvl w:val="2"/>
          <w:numId w:val="2"/>
        </w:numPr>
        <w:shd w:val="clear" w:color="auto" w:fill="FFFFFF"/>
        <w:spacing w:after="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Отмен</w:t>
      </w:r>
      <w:r w:rsidR="000F5892" w:rsidRPr="00D073ED">
        <w:rPr>
          <w:rFonts w:ascii="Arial" w:hAnsi="Arial" w:cs="Arial"/>
          <w:color w:val="353A42"/>
          <w:sz w:val="20"/>
          <w:szCs w:val="20"/>
        </w:rPr>
        <w:t>ить занятия, при этом происходит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согласованный с группой </w:t>
      </w:r>
      <w:r w:rsidR="00850775" w:rsidRPr="00D073ED">
        <w:rPr>
          <w:rFonts w:ascii="Arial" w:hAnsi="Arial" w:cs="Arial"/>
          <w:color w:val="353A42"/>
          <w:sz w:val="20"/>
          <w:szCs w:val="20"/>
        </w:rPr>
        <w:t>Заказчик</w:t>
      </w:r>
      <w:r w:rsidR="00850775">
        <w:rPr>
          <w:rFonts w:ascii="Arial" w:hAnsi="Arial" w:cs="Arial"/>
          <w:color w:val="353A42"/>
          <w:sz w:val="20"/>
          <w:szCs w:val="20"/>
        </w:rPr>
        <w:t xml:space="preserve">а 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перенос занятий на другое время или другой день. </w:t>
      </w:r>
    </w:p>
    <w:p w:rsidR="001F2A1E" w:rsidRPr="00D073ED" w:rsidRDefault="001F2A1E" w:rsidP="00D073ED">
      <w:pPr>
        <w:pStyle w:val="a3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377680" w:rsidRPr="00D073ED" w:rsidRDefault="00377680" w:rsidP="00D073ED">
      <w:pPr>
        <w:pStyle w:val="a6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b w:val="0"/>
          <w:color w:val="353A42"/>
          <w:sz w:val="20"/>
          <w:szCs w:val="20"/>
        </w:rPr>
        <w:t>ОБЯЗАННОСТИ ЗАКАЗЧИКА</w:t>
      </w:r>
    </w:p>
    <w:p w:rsidR="003B50C6" w:rsidRPr="00D073ED" w:rsidRDefault="003B50C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312E70">
        <w:rPr>
          <w:rFonts w:ascii="Arial" w:hAnsi="Arial" w:cs="Arial"/>
          <w:color w:val="353A42"/>
          <w:sz w:val="20"/>
          <w:szCs w:val="20"/>
        </w:rPr>
        <w:t>Своевременно вносить пла</w:t>
      </w:r>
      <w:r w:rsidRPr="00D073ED">
        <w:rPr>
          <w:rFonts w:ascii="Arial" w:hAnsi="Arial" w:cs="Arial"/>
          <w:color w:val="353A42"/>
          <w:sz w:val="20"/>
          <w:szCs w:val="20"/>
        </w:rPr>
        <w:t>ту за услуги Исполнителя.</w:t>
      </w:r>
    </w:p>
    <w:p w:rsidR="003B50C6" w:rsidRPr="00D073ED" w:rsidRDefault="003B50C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312E70">
        <w:rPr>
          <w:rFonts w:ascii="Arial" w:hAnsi="Arial" w:cs="Arial"/>
          <w:color w:val="353A42"/>
          <w:sz w:val="20"/>
          <w:szCs w:val="20"/>
        </w:rPr>
        <w:t>Посещать занятия. Соблюдать учебную дисциплину и общепринятые нормы поведения. Бережно относиться к имуществу Исполнителя.</w:t>
      </w:r>
    </w:p>
    <w:p w:rsidR="003B50C6" w:rsidRPr="00D073ED" w:rsidRDefault="003B50C6" w:rsidP="00D073ED">
      <w:pPr>
        <w:pStyle w:val="a3"/>
        <w:numPr>
          <w:ilvl w:val="2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312E70">
        <w:rPr>
          <w:rFonts w:ascii="Arial" w:hAnsi="Arial" w:cs="Arial"/>
          <w:color w:val="353A42"/>
          <w:sz w:val="20"/>
          <w:szCs w:val="20"/>
        </w:rPr>
        <w:t>Сообщать Исполнителю об изменении контактной информации, предполагаемых пропусках занятий, а также о намерении прекратить занятия.</w:t>
      </w:r>
    </w:p>
    <w:p w:rsidR="003B50C6" w:rsidRPr="00D073ED" w:rsidRDefault="003B50C6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bCs w:val="0"/>
          <w:color w:val="353A42"/>
          <w:sz w:val="20"/>
          <w:szCs w:val="20"/>
        </w:rPr>
        <w:t>ОПЛАТА УСЛУГ</w:t>
      </w:r>
    </w:p>
    <w:p w:rsidR="00B65B20" w:rsidRPr="00D073ED" w:rsidRDefault="003B50C6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 xml:space="preserve">Клиент оплачивает услуги Исполнителя 100% авансовыми платежами до начала оказания услуг, в соответствии с </w:t>
      </w:r>
      <w:proofErr w:type="gramStart"/>
      <w:r w:rsidRPr="00D073ED">
        <w:rPr>
          <w:rFonts w:ascii="Arial" w:hAnsi="Arial" w:cs="Arial"/>
          <w:color w:val="444444"/>
          <w:sz w:val="20"/>
          <w:szCs w:val="20"/>
        </w:rPr>
        <w:t xml:space="preserve">составом </w:t>
      </w:r>
      <w:r w:rsidR="00D73EA8">
        <w:rPr>
          <w:rFonts w:ascii="Arial" w:hAnsi="Arial" w:cs="Arial"/>
          <w:color w:val="444444"/>
          <w:sz w:val="20"/>
          <w:szCs w:val="20"/>
        </w:rPr>
        <w:t xml:space="preserve"> и</w:t>
      </w:r>
      <w:proofErr w:type="gramEnd"/>
      <w:r w:rsidR="00D73EA8">
        <w:rPr>
          <w:rFonts w:ascii="Arial" w:hAnsi="Arial" w:cs="Arial"/>
          <w:color w:val="444444"/>
          <w:sz w:val="20"/>
          <w:szCs w:val="20"/>
        </w:rPr>
        <w:t xml:space="preserve"> объемом </w:t>
      </w:r>
      <w:r w:rsidRPr="00D073ED">
        <w:rPr>
          <w:rFonts w:ascii="Arial" w:hAnsi="Arial" w:cs="Arial"/>
          <w:color w:val="444444"/>
          <w:sz w:val="20"/>
          <w:szCs w:val="20"/>
        </w:rPr>
        <w:t xml:space="preserve">услуг и действующей стоимостью услуг </w:t>
      </w:r>
      <w:r w:rsidR="00B65B20" w:rsidRPr="00D073ED">
        <w:rPr>
          <w:rFonts w:ascii="Arial" w:hAnsi="Arial" w:cs="Arial"/>
          <w:color w:val="444444"/>
          <w:sz w:val="20"/>
          <w:szCs w:val="20"/>
        </w:rPr>
        <w:t xml:space="preserve">на реквизиты </w:t>
      </w:r>
      <w:r w:rsidRPr="00D073ED">
        <w:rPr>
          <w:rFonts w:ascii="Arial" w:hAnsi="Arial" w:cs="Arial"/>
          <w:color w:val="444444"/>
          <w:sz w:val="20"/>
          <w:szCs w:val="20"/>
        </w:rPr>
        <w:t>Исполнителя. Возможность оказания услуг и точная стоимость услуг должны быть предварительно согласованы с представителем Исполнителя.</w:t>
      </w:r>
    </w:p>
    <w:p w:rsidR="00146150" w:rsidRPr="00D073ED" w:rsidRDefault="0014615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>Услуги Исполнителя не облагаются Н</w:t>
      </w:r>
      <w:bookmarkStart w:id="0" w:name="_GoBack"/>
      <w:bookmarkEnd w:id="0"/>
      <w:r w:rsidRPr="00D073ED">
        <w:rPr>
          <w:rFonts w:ascii="Arial" w:hAnsi="Arial" w:cs="Arial"/>
          <w:color w:val="444444"/>
          <w:sz w:val="20"/>
          <w:szCs w:val="20"/>
        </w:rPr>
        <w:t>ДС на основании гл.26.2. Налогового кодекса РФ</w:t>
      </w:r>
    </w:p>
    <w:p w:rsidR="00B65B20" w:rsidRPr="00D073ED" w:rsidRDefault="00B65B2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lastRenderedPageBreak/>
        <w:t>Моментом оплаты считается поступление денежных средств на счет или электронный кошелек Исполнителя.</w:t>
      </w:r>
    </w:p>
    <w:p w:rsidR="00B65B20" w:rsidRPr="00D073ED" w:rsidRDefault="00B65B20" w:rsidP="00D073E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>Заказчик самостоятельно несет ответственность за правильность производимых им платежей. </w:t>
      </w:r>
    </w:p>
    <w:p w:rsidR="001F2A1E" w:rsidRPr="00D073ED" w:rsidRDefault="001F2A1E" w:rsidP="00D073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</w:p>
    <w:p w:rsidR="00377680" w:rsidRPr="00D073ED" w:rsidRDefault="00377680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bCs w:val="0"/>
          <w:color w:val="353A42"/>
          <w:sz w:val="20"/>
          <w:szCs w:val="20"/>
        </w:rPr>
        <w:t>УСЛОВИЯ</w:t>
      </w:r>
      <w:r w:rsidRPr="00D073ED">
        <w:rPr>
          <w:rStyle w:val="a5"/>
          <w:rFonts w:ascii="Arial" w:hAnsi="Arial" w:cs="Arial"/>
          <w:color w:val="353A42"/>
          <w:sz w:val="20"/>
          <w:szCs w:val="20"/>
        </w:rPr>
        <w:t xml:space="preserve"> ПРОВЕДЕНИЯ И ПЕРЕНОСА ЗАНЯТИЙ</w:t>
      </w:r>
    </w:p>
    <w:p w:rsidR="00377680" w:rsidRPr="00D073ED" w:rsidRDefault="0014615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>Обучение проводится</w:t>
      </w:r>
      <w:r w:rsidR="009C667B" w:rsidRPr="00D073ED">
        <w:rPr>
          <w:rFonts w:ascii="Arial" w:hAnsi="Arial" w:cs="Arial"/>
          <w:color w:val="444444"/>
          <w:sz w:val="20"/>
          <w:szCs w:val="20"/>
        </w:rPr>
        <w:t xml:space="preserve"> в согласованны сторонами месте и время. Обучение может также проводиться поср</w:t>
      </w:r>
      <w:r w:rsidR="00377680" w:rsidRPr="00D073ED">
        <w:rPr>
          <w:rFonts w:ascii="Arial" w:hAnsi="Arial" w:cs="Arial"/>
          <w:color w:val="444444"/>
          <w:sz w:val="20"/>
          <w:szCs w:val="20"/>
        </w:rPr>
        <w:t xml:space="preserve">едством </w:t>
      </w:r>
      <w:proofErr w:type="spellStart"/>
      <w:r w:rsidR="00377680" w:rsidRPr="00D073ED">
        <w:rPr>
          <w:rFonts w:ascii="Arial" w:hAnsi="Arial" w:cs="Arial"/>
          <w:color w:val="444444"/>
          <w:sz w:val="20"/>
          <w:szCs w:val="20"/>
        </w:rPr>
        <w:t>Skype</w:t>
      </w:r>
      <w:proofErr w:type="spellEnd"/>
      <w:r w:rsidR="00377680" w:rsidRPr="00D073ED">
        <w:rPr>
          <w:rFonts w:ascii="Arial" w:hAnsi="Arial" w:cs="Arial"/>
          <w:color w:val="444444"/>
          <w:sz w:val="20"/>
          <w:szCs w:val="20"/>
        </w:rPr>
        <w:t xml:space="preserve"> (или при помощи иной</w:t>
      </w:r>
      <w:r w:rsidR="009C667B" w:rsidRPr="00D073ED">
        <w:rPr>
          <w:rFonts w:ascii="Arial" w:hAnsi="Arial" w:cs="Arial"/>
          <w:color w:val="444444"/>
          <w:sz w:val="20"/>
          <w:szCs w:val="20"/>
        </w:rPr>
        <w:t xml:space="preserve"> </w:t>
      </w:r>
      <w:r w:rsidR="00377680" w:rsidRPr="00D073ED">
        <w:rPr>
          <w:rFonts w:ascii="Arial" w:hAnsi="Arial" w:cs="Arial"/>
          <w:color w:val="444444"/>
          <w:sz w:val="20"/>
          <w:szCs w:val="20"/>
        </w:rPr>
        <w:t>предварительно выбранной программы голосовой</w:t>
      </w:r>
      <w:r w:rsidR="00D73EA8">
        <w:rPr>
          <w:rFonts w:ascii="Arial" w:hAnsi="Arial" w:cs="Arial"/>
          <w:color w:val="444444"/>
          <w:sz w:val="20"/>
          <w:szCs w:val="20"/>
        </w:rPr>
        <w:t>/видео</w:t>
      </w:r>
      <w:r w:rsidR="00377680" w:rsidRPr="00D073ED">
        <w:rPr>
          <w:rFonts w:ascii="Arial" w:hAnsi="Arial" w:cs="Arial"/>
          <w:color w:val="444444"/>
          <w:sz w:val="20"/>
          <w:szCs w:val="20"/>
        </w:rPr>
        <w:t xml:space="preserve"> связи) и проводит</w:t>
      </w:r>
      <w:r w:rsidR="009C667B" w:rsidRPr="00D073ED">
        <w:rPr>
          <w:rFonts w:ascii="Arial" w:hAnsi="Arial" w:cs="Arial"/>
          <w:color w:val="444444"/>
          <w:sz w:val="20"/>
          <w:szCs w:val="20"/>
        </w:rPr>
        <w:t>ся</w:t>
      </w:r>
      <w:r w:rsidR="00377680" w:rsidRPr="00D073ED">
        <w:rPr>
          <w:rFonts w:ascii="Arial" w:hAnsi="Arial" w:cs="Arial"/>
          <w:color w:val="444444"/>
          <w:sz w:val="20"/>
          <w:szCs w:val="20"/>
        </w:rPr>
        <w:t xml:space="preserve"> в соответствии с заранее согласованным графиком занятий. Занятие может быть запланировано не позднее, чем за 24 часа до начала его проведения.</w:t>
      </w:r>
    </w:p>
    <w:p w:rsidR="00D74E34" w:rsidRDefault="00377680" w:rsidP="008F098F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74E34">
        <w:rPr>
          <w:rFonts w:ascii="Arial" w:hAnsi="Arial" w:cs="Arial"/>
          <w:color w:val="444444"/>
          <w:sz w:val="20"/>
          <w:szCs w:val="20"/>
        </w:rPr>
        <w:t xml:space="preserve">Заказчик имеет право перенести занятие на другое время. При этом он обязан не менее чем за 24 часа до начала занятия отменить его и назначить новое занятие на удобное ему время. В этом случае занятие считается перенесенным. </w:t>
      </w:r>
    </w:p>
    <w:p w:rsidR="00377680" w:rsidRPr="00D74E34" w:rsidRDefault="00377680" w:rsidP="008F098F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74E34">
        <w:rPr>
          <w:rFonts w:ascii="Arial" w:hAnsi="Arial" w:cs="Arial"/>
          <w:color w:val="444444"/>
          <w:sz w:val="20"/>
          <w:szCs w:val="20"/>
        </w:rPr>
        <w:t>Если в установленное время Заказчик</w:t>
      </w:r>
      <w:r w:rsidR="009C667B" w:rsidRPr="00D74E34">
        <w:rPr>
          <w:rFonts w:ascii="Arial" w:hAnsi="Arial" w:cs="Arial"/>
          <w:color w:val="444444"/>
          <w:sz w:val="20"/>
          <w:szCs w:val="20"/>
        </w:rPr>
        <w:t xml:space="preserve"> отсутствует на месте проведения занятия, или в случае дистанционного обучения </w:t>
      </w:r>
      <w:r w:rsidRPr="00D74E34">
        <w:rPr>
          <w:rFonts w:ascii="Arial" w:hAnsi="Arial" w:cs="Arial"/>
          <w:color w:val="444444"/>
          <w:sz w:val="20"/>
          <w:szCs w:val="20"/>
        </w:rPr>
        <w:t>не доступен для звонка, Исполнитель в течение 15 минут</w:t>
      </w:r>
      <w:r w:rsidR="009C667B" w:rsidRPr="00D74E34">
        <w:rPr>
          <w:rFonts w:ascii="Arial" w:hAnsi="Arial" w:cs="Arial"/>
          <w:color w:val="444444"/>
          <w:sz w:val="20"/>
          <w:szCs w:val="20"/>
        </w:rPr>
        <w:t xml:space="preserve"> ожидает его или</w:t>
      </w:r>
      <w:r w:rsidRPr="00D74E34">
        <w:rPr>
          <w:rFonts w:ascii="Arial" w:hAnsi="Arial" w:cs="Arial"/>
          <w:color w:val="444444"/>
          <w:sz w:val="20"/>
          <w:szCs w:val="20"/>
        </w:rPr>
        <w:t xml:space="preserve"> повторяет попытки связаться с Заказчиком. Если в результате вышеназванных процедур связаться с Заказчиком не удается, Занятие считается пропущенным по вине Заказ</w:t>
      </w:r>
      <w:r w:rsidR="009C667B" w:rsidRPr="00D74E34">
        <w:rPr>
          <w:rFonts w:ascii="Arial" w:hAnsi="Arial" w:cs="Arial"/>
          <w:color w:val="444444"/>
          <w:sz w:val="20"/>
          <w:szCs w:val="20"/>
        </w:rPr>
        <w:t>чика.</w:t>
      </w:r>
    </w:p>
    <w:p w:rsidR="00377680" w:rsidRPr="00D073ED" w:rsidRDefault="00377680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 xml:space="preserve">Если в установленное время плюс 15 минут </w:t>
      </w:r>
      <w:r w:rsidR="009C667B" w:rsidRPr="00D073ED">
        <w:rPr>
          <w:rFonts w:ascii="Arial" w:hAnsi="Arial" w:cs="Arial"/>
          <w:color w:val="444444"/>
          <w:sz w:val="20"/>
          <w:szCs w:val="20"/>
        </w:rPr>
        <w:t xml:space="preserve">преподаватель не явился на занятие и </w:t>
      </w:r>
      <w:r w:rsidRPr="00D073ED">
        <w:rPr>
          <w:rFonts w:ascii="Arial" w:hAnsi="Arial" w:cs="Arial"/>
          <w:color w:val="444444"/>
          <w:sz w:val="20"/>
          <w:szCs w:val="20"/>
        </w:rPr>
        <w:t xml:space="preserve">Заказчик не получает звонка от преподавателя, </w:t>
      </w:r>
      <w:r w:rsidR="009C667B" w:rsidRPr="00D073ED">
        <w:rPr>
          <w:rFonts w:ascii="Arial" w:hAnsi="Arial" w:cs="Arial"/>
          <w:color w:val="444444"/>
          <w:sz w:val="20"/>
          <w:szCs w:val="20"/>
        </w:rPr>
        <w:t>Заказчик</w:t>
      </w:r>
      <w:r w:rsidRPr="00D073ED">
        <w:rPr>
          <w:rFonts w:ascii="Arial" w:hAnsi="Arial" w:cs="Arial"/>
          <w:color w:val="444444"/>
          <w:sz w:val="20"/>
          <w:szCs w:val="20"/>
        </w:rPr>
        <w:t xml:space="preserve"> обязуется поставить в известность Исполнителя о неявке преподавателя на занятие.</w:t>
      </w:r>
    </w:p>
    <w:p w:rsidR="00D74E34" w:rsidRPr="00D74E34" w:rsidRDefault="00377680" w:rsidP="00D74E34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D073ED">
        <w:rPr>
          <w:rFonts w:ascii="Arial" w:hAnsi="Arial" w:cs="Arial"/>
          <w:color w:val="444444"/>
          <w:sz w:val="20"/>
          <w:szCs w:val="20"/>
        </w:rPr>
        <w:t xml:space="preserve">Занятия, которые не состоялись по вине Исполнителя, переносятся без их потери на другое удобное для Заказчика время. </w:t>
      </w:r>
    </w:p>
    <w:p w:rsidR="009C667B" w:rsidRPr="00D073ED" w:rsidRDefault="009C667B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D073ED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ОСНОВАНИЯ ИЗМЕНЕНИЯ И РАСТОРЖЕНИЯ ДОГОВОРА</w:t>
      </w:r>
    </w:p>
    <w:p w:rsidR="009C667B" w:rsidRPr="00D073ED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Клиент вправе в любой момент отказаться от исполнения данного договора, уведомив об этом Исполнителя.</w:t>
      </w:r>
    </w:p>
    <w:p w:rsidR="009C667B" w:rsidRPr="00D073ED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Исполнитель вправе отказаться от исполнения договора в случаях: а) если Клиент нарушил сроки оплаты услуг по настоящему договору; б) если Клиент своим поведением систематически нарушает права и законные интересы других клиентов и работников Исполнителя или препятствует работе Исполнителя по оказанию услуг.</w:t>
      </w:r>
    </w:p>
    <w:p w:rsidR="009C667B" w:rsidRPr="00D073ED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При досрочном расторж</w:t>
      </w:r>
      <w:r w:rsidRPr="00D073ED">
        <w:rPr>
          <w:rFonts w:ascii="Arial" w:hAnsi="Arial" w:cs="Arial"/>
          <w:color w:val="444444"/>
          <w:sz w:val="20"/>
          <w:szCs w:val="20"/>
        </w:rPr>
        <w:t xml:space="preserve">ении договора на основании </w:t>
      </w:r>
      <w:proofErr w:type="spellStart"/>
      <w:r w:rsidRPr="00D073ED">
        <w:rPr>
          <w:rFonts w:ascii="Arial" w:hAnsi="Arial" w:cs="Arial"/>
          <w:color w:val="444444"/>
          <w:sz w:val="20"/>
          <w:szCs w:val="20"/>
        </w:rPr>
        <w:t>пп</w:t>
      </w:r>
      <w:proofErr w:type="spellEnd"/>
      <w:r w:rsidRPr="00D073ED">
        <w:rPr>
          <w:rFonts w:ascii="Arial" w:hAnsi="Arial" w:cs="Arial"/>
          <w:color w:val="444444"/>
          <w:sz w:val="20"/>
          <w:szCs w:val="20"/>
        </w:rPr>
        <w:t>. 5.1, 5</w:t>
      </w:r>
      <w:r w:rsidRPr="00312E70">
        <w:rPr>
          <w:rFonts w:ascii="Arial" w:hAnsi="Arial" w:cs="Arial"/>
          <w:color w:val="444444"/>
          <w:sz w:val="20"/>
          <w:szCs w:val="20"/>
        </w:rPr>
        <w:t>.2 авансовые платежи не возвращаются.</w:t>
      </w:r>
    </w:p>
    <w:p w:rsidR="009C667B" w:rsidRPr="00D073ED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Настоящий договор вступает в силу со дня его заключения сторонами и действует до окончания учебной программы.</w:t>
      </w:r>
    </w:p>
    <w:p w:rsidR="009C667B" w:rsidRPr="00312E70" w:rsidRDefault="009C667B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</w:p>
    <w:p w:rsidR="00377680" w:rsidRPr="00D073ED" w:rsidRDefault="00377680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color w:val="353A42"/>
          <w:sz w:val="20"/>
          <w:szCs w:val="20"/>
        </w:rPr>
        <w:t>ЗАКЛЮЧИТЕЛЬНЫЕ ПОЛОЖЕНИЯ</w:t>
      </w:r>
    </w:p>
    <w:p w:rsidR="00377680" w:rsidRPr="00D073ED" w:rsidRDefault="00377680" w:rsidP="00D073ED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:rsidR="009C667B" w:rsidRPr="00D073ED" w:rsidRDefault="009C667B" w:rsidP="00D073ED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9C667B" w:rsidRPr="00D073ED" w:rsidRDefault="009C667B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Arial" w:hAnsi="Arial" w:cs="Arial"/>
          <w:color w:val="353A42"/>
          <w:sz w:val="20"/>
          <w:szCs w:val="20"/>
        </w:rPr>
      </w:pPr>
      <w:r w:rsidRPr="00D073ED">
        <w:rPr>
          <w:rStyle w:val="a5"/>
          <w:rFonts w:ascii="Arial" w:hAnsi="Arial" w:cs="Arial"/>
          <w:bCs w:val="0"/>
          <w:color w:val="353A42"/>
          <w:sz w:val="20"/>
          <w:szCs w:val="20"/>
        </w:rPr>
        <w:t>АКЦЕПТ ДОГОВОРА</w:t>
      </w:r>
    </w:p>
    <w:p w:rsidR="009C667B" w:rsidRPr="00312E70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Текст настоящего Договора является публичной офертой в соответствии со статьей 435 и частью 2 статьи 437 Гражданского кодекса Российской Федерации.</w:t>
      </w:r>
    </w:p>
    <w:p w:rsidR="009C667B" w:rsidRPr="00312E70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Договор считается заключенным с момента получения Исполнителем оплаты за услуги Исполнителя в соответствии с действующими на момент оплаты условиями.</w:t>
      </w:r>
    </w:p>
    <w:p w:rsidR="009C667B" w:rsidRPr="00312E70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По требованию Клиента Исполнитель оформляет Договор с подписями сторон.</w:t>
      </w:r>
    </w:p>
    <w:p w:rsidR="009C667B" w:rsidRPr="00312E70" w:rsidRDefault="009C667B" w:rsidP="00D073ED">
      <w:pPr>
        <w:pStyle w:val="a3"/>
        <w:numPr>
          <w:ilvl w:val="1"/>
          <w:numId w:val="2"/>
        </w:numPr>
        <w:shd w:val="clear" w:color="auto" w:fill="FFFFFF"/>
        <w:spacing w:after="360" w:afterAutospacing="0"/>
        <w:ind w:left="0" w:firstLine="0"/>
        <w:contextualSpacing/>
        <w:jc w:val="both"/>
        <w:rPr>
          <w:rFonts w:ascii="Arial" w:hAnsi="Arial" w:cs="Arial"/>
          <w:color w:val="444444"/>
          <w:sz w:val="20"/>
          <w:szCs w:val="20"/>
        </w:rPr>
      </w:pPr>
      <w:r w:rsidRPr="00312E70">
        <w:rPr>
          <w:rFonts w:ascii="Arial" w:hAnsi="Arial" w:cs="Arial"/>
          <w:color w:val="444444"/>
          <w:sz w:val="20"/>
          <w:szCs w:val="20"/>
        </w:rPr>
        <w:t>Клиент обязуется в течение 3 дней после окончания оказания услуг подписать Акт сдачи-приемки услуг. В случае, если в указанный срок Акт сдачи-приемки услуг не будет подписан Клиентом, услуги Исполнителя считаются принятыми Клиентом.</w:t>
      </w:r>
    </w:p>
    <w:p w:rsidR="00377680" w:rsidRPr="00D073ED" w:rsidRDefault="00377680" w:rsidP="00D073ED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a5"/>
          <w:rFonts w:ascii="Arial" w:hAnsi="Arial" w:cs="Arial"/>
          <w:sz w:val="20"/>
          <w:szCs w:val="20"/>
        </w:rPr>
      </w:pPr>
      <w:r w:rsidRPr="00D073ED">
        <w:rPr>
          <w:rStyle w:val="a5"/>
          <w:rFonts w:ascii="Arial" w:hAnsi="Arial" w:cs="Arial"/>
          <w:bCs w:val="0"/>
          <w:color w:val="353A42"/>
          <w:sz w:val="20"/>
          <w:szCs w:val="20"/>
        </w:rPr>
        <w:t xml:space="preserve">Юридические адреса и реквизиты </w:t>
      </w:r>
      <w:r w:rsidR="00D073ED" w:rsidRPr="00D073ED">
        <w:rPr>
          <w:rStyle w:val="a5"/>
          <w:rFonts w:ascii="Arial" w:hAnsi="Arial" w:cs="Arial"/>
          <w:bCs w:val="0"/>
          <w:color w:val="353A42"/>
          <w:sz w:val="20"/>
          <w:szCs w:val="20"/>
        </w:rPr>
        <w:t>Исполнителя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Частное учреждение дополнительного профессионального образования «</w:t>
      </w:r>
      <w:proofErr w:type="spellStart"/>
      <w:r w:rsidRPr="00D073ED">
        <w:rPr>
          <w:rFonts w:ascii="Arial" w:hAnsi="Arial" w:cs="Arial"/>
          <w:color w:val="353A42"/>
          <w:sz w:val="20"/>
          <w:szCs w:val="20"/>
        </w:rPr>
        <w:t>ТрансЛинк</w:t>
      </w:r>
      <w:proofErr w:type="spellEnd"/>
      <w:r w:rsidRPr="00D073ED">
        <w:rPr>
          <w:rFonts w:ascii="Arial" w:hAnsi="Arial" w:cs="Arial"/>
          <w:color w:val="353A42"/>
          <w:sz w:val="20"/>
          <w:szCs w:val="20"/>
        </w:rPr>
        <w:t>-Образование»</w:t>
      </w:r>
    </w:p>
    <w:p w:rsidR="00D073ED" w:rsidRPr="00D073ED" w:rsidRDefault="00850775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850775">
        <w:rPr>
          <w:rFonts w:ascii="Arial" w:hAnsi="Arial" w:cs="Arial"/>
          <w:color w:val="353A42"/>
          <w:sz w:val="20"/>
          <w:szCs w:val="20"/>
        </w:rPr>
        <w:t xml:space="preserve">115191, г. Москва, пер. </w:t>
      </w:r>
      <w:proofErr w:type="spellStart"/>
      <w:r w:rsidRPr="00850775">
        <w:rPr>
          <w:rFonts w:ascii="Arial" w:hAnsi="Arial" w:cs="Arial"/>
          <w:color w:val="353A42"/>
          <w:sz w:val="20"/>
          <w:szCs w:val="20"/>
        </w:rPr>
        <w:t>Духовской</w:t>
      </w:r>
      <w:proofErr w:type="spellEnd"/>
      <w:r w:rsidRPr="00850775">
        <w:rPr>
          <w:rFonts w:ascii="Arial" w:hAnsi="Arial" w:cs="Arial"/>
          <w:color w:val="353A42"/>
          <w:sz w:val="20"/>
          <w:szCs w:val="20"/>
        </w:rPr>
        <w:t>, дом 17, стр</w:t>
      </w:r>
      <w:r>
        <w:rPr>
          <w:rFonts w:ascii="Arial" w:hAnsi="Arial" w:cs="Arial"/>
          <w:color w:val="353A42"/>
          <w:sz w:val="20"/>
          <w:szCs w:val="20"/>
        </w:rPr>
        <w:t>. 15, этаж 2, ком.  12, офис 66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ОГРН 1127799016950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ИНН 7725351312/КПП 772601001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Р/с </w:t>
      </w:r>
      <w:r w:rsidR="0056060E" w:rsidRPr="00D073ED">
        <w:rPr>
          <w:rFonts w:ascii="Arial" w:hAnsi="Arial" w:cs="Arial"/>
          <w:color w:val="353A42"/>
          <w:sz w:val="20"/>
          <w:szCs w:val="20"/>
        </w:rPr>
        <w:t>40703810301000001750</w:t>
      </w:r>
      <w:r w:rsidR="0056060E">
        <w:rPr>
          <w:rFonts w:ascii="Arial" w:hAnsi="Arial" w:cs="Arial"/>
          <w:color w:val="353A42"/>
          <w:sz w:val="20"/>
          <w:szCs w:val="20"/>
        </w:rPr>
        <w:t>, Московский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филиал АО Банк "ПСКБ" 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БИК </w:t>
      </w:r>
      <w:r w:rsidR="0056060E" w:rsidRPr="00D073ED">
        <w:rPr>
          <w:rFonts w:ascii="Arial" w:hAnsi="Arial" w:cs="Arial"/>
          <w:color w:val="353A42"/>
          <w:sz w:val="20"/>
          <w:szCs w:val="20"/>
        </w:rPr>
        <w:t>044525606</w:t>
      </w:r>
      <w:r w:rsidR="0056060E">
        <w:rPr>
          <w:rFonts w:ascii="Arial" w:hAnsi="Arial" w:cs="Arial"/>
          <w:color w:val="353A42"/>
          <w:sz w:val="20"/>
          <w:szCs w:val="20"/>
        </w:rPr>
        <w:t>, к</w:t>
      </w:r>
      <w:r w:rsidRPr="00D073ED">
        <w:rPr>
          <w:rFonts w:ascii="Arial" w:hAnsi="Arial" w:cs="Arial"/>
          <w:color w:val="353A42"/>
          <w:sz w:val="20"/>
          <w:szCs w:val="20"/>
        </w:rPr>
        <w:t>/с 30101810345250000606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>тел.  +7 (495) 668-13-78</w:t>
      </w: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>
        <w:rPr>
          <w:rFonts w:ascii="Arial" w:hAnsi="Arial" w:cs="Arial"/>
          <w:color w:val="353A42"/>
          <w:sz w:val="20"/>
          <w:szCs w:val="20"/>
        </w:rPr>
        <w:t xml:space="preserve">Заместитель </w:t>
      </w:r>
      <w:r w:rsidR="0056060E">
        <w:rPr>
          <w:rFonts w:ascii="Arial" w:hAnsi="Arial" w:cs="Arial"/>
          <w:color w:val="353A42"/>
          <w:sz w:val="20"/>
          <w:szCs w:val="20"/>
        </w:rPr>
        <w:t>директора</w:t>
      </w:r>
      <w:r w:rsidR="0056060E" w:rsidRPr="00D073ED">
        <w:rPr>
          <w:rFonts w:ascii="Arial" w:hAnsi="Arial" w:cs="Arial"/>
          <w:color w:val="353A42"/>
          <w:sz w:val="20"/>
          <w:szCs w:val="20"/>
        </w:rPr>
        <w:t xml:space="preserve"> </w:t>
      </w:r>
      <w:r w:rsidR="0056060E">
        <w:rPr>
          <w:rFonts w:ascii="Arial" w:hAnsi="Arial" w:cs="Arial"/>
          <w:color w:val="353A42"/>
          <w:sz w:val="20"/>
          <w:szCs w:val="20"/>
        </w:rPr>
        <w:t>ЧУ</w:t>
      </w:r>
      <w:r w:rsidRPr="00D073ED">
        <w:rPr>
          <w:rFonts w:ascii="Arial" w:hAnsi="Arial" w:cs="Arial"/>
          <w:color w:val="353A42"/>
          <w:sz w:val="20"/>
          <w:szCs w:val="20"/>
        </w:rPr>
        <w:t xml:space="preserve"> ДПО </w:t>
      </w:r>
      <w:proofErr w:type="spellStart"/>
      <w:r w:rsidRPr="00D073ED">
        <w:rPr>
          <w:rFonts w:ascii="Arial" w:hAnsi="Arial" w:cs="Arial"/>
          <w:color w:val="353A42"/>
          <w:sz w:val="20"/>
          <w:szCs w:val="20"/>
        </w:rPr>
        <w:t>ТрансЛинк</w:t>
      </w:r>
      <w:proofErr w:type="spellEnd"/>
      <w:r w:rsidRPr="00D073ED">
        <w:rPr>
          <w:rFonts w:ascii="Arial" w:hAnsi="Arial" w:cs="Arial"/>
          <w:color w:val="353A42"/>
          <w:sz w:val="20"/>
          <w:szCs w:val="20"/>
        </w:rPr>
        <w:t xml:space="preserve">-Образование </w:t>
      </w:r>
    </w:p>
    <w:p w:rsid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D073ED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</w:p>
    <w:p w:rsidR="00F21C9C" w:rsidRPr="00D073ED" w:rsidRDefault="00D073ED" w:rsidP="00D073ED">
      <w:pPr>
        <w:pStyle w:val="a3"/>
        <w:shd w:val="clear" w:color="auto" w:fill="FFFFFF"/>
        <w:spacing w:after="360" w:afterAutospacing="0"/>
        <w:contextualSpacing/>
        <w:jc w:val="both"/>
        <w:rPr>
          <w:rFonts w:ascii="Arial" w:hAnsi="Arial" w:cs="Arial"/>
          <w:color w:val="353A42"/>
          <w:sz w:val="20"/>
          <w:szCs w:val="20"/>
        </w:rPr>
      </w:pPr>
      <w:r w:rsidRPr="00D073ED">
        <w:rPr>
          <w:rFonts w:ascii="Arial" w:hAnsi="Arial" w:cs="Arial"/>
          <w:color w:val="353A42"/>
          <w:sz w:val="20"/>
          <w:szCs w:val="20"/>
        </w:rPr>
        <w:t xml:space="preserve">_______________ </w:t>
      </w:r>
      <w:proofErr w:type="spellStart"/>
      <w:r w:rsidRPr="00D073ED">
        <w:rPr>
          <w:rFonts w:ascii="Arial" w:hAnsi="Arial" w:cs="Arial"/>
          <w:color w:val="353A42"/>
          <w:sz w:val="20"/>
          <w:szCs w:val="20"/>
        </w:rPr>
        <w:t>Казарцева</w:t>
      </w:r>
      <w:proofErr w:type="spellEnd"/>
      <w:r w:rsidRPr="00D073ED">
        <w:rPr>
          <w:rFonts w:ascii="Arial" w:hAnsi="Arial" w:cs="Arial"/>
          <w:color w:val="353A42"/>
          <w:sz w:val="20"/>
          <w:szCs w:val="20"/>
        </w:rPr>
        <w:t xml:space="preserve"> О.М.</w:t>
      </w:r>
    </w:p>
    <w:sectPr w:rsidR="00F21C9C" w:rsidRPr="00D073ED" w:rsidSect="00D073ED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77F"/>
    <w:multiLevelType w:val="hybridMultilevel"/>
    <w:tmpl w:val="27AC3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17996"/>
    <w:multiLevelType w:val="multilevel"/>
    <w:tmpl w:val="0E82FD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FB5A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79B1C79"/>
    <w:multiLevelType w:val="multilevel"/>
    <w:tmpl w:val="AEF698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4330A1"/>
    <w:multiLevelType w:val="hybridMultilevel"/>
    <w:tmpl w:val="784C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5B"/>
    <w:rsid w:val="000F5892"/>
    <w:rsid w:val="00146150"/>
    <w:rsid w:val="001F2A1E"/>
    <w:rsid w:val="00377680"/>
    <w:rsid w:val="003906D9"/>
    <w:rsid w:val="003B50C6"/>
    <w:rsid w:val="0048715B"/>
    <w:rsid w:val="0056060E"/>
    <w:rsid w:val="005D7CE4"/>
    <w:rsid w:val="00682AE6"/>
    <w:rsid w:val="0074277F"/>
    <w:rsid w:val="00850775"/>
    <w:rsid w:val="009C667B"/>
    <w:rsid w:val="00B65B20"/>
    <w:rsid w:val="00B85DC0"/>
    <w:rsid w:val="00D073ED"/>
    <w:rsid w:val="00D73EA8"/>
    <w:rsid w:val="00D74E34"/>
    <w:rsid w:val="00F2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8EB"/>
  <w15:chartTrackingRefBased/>
  <w15:docId w15:val="{7321C170-2CDE-467F-8E0F-F64FE6A3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7680"/>
    <w:rPr>
      <w:color w:val="0000FF"/>
      <w:u w:val="single"/>
    </w:rPr>
  </w:style>
  <w:style w:type="character" w:styleId="a5">
    <w:name w:val="Strong"/>
    <w:basedOn w:val="a0"/>
    <w:uiPriority w:val="22"/>
    <w:qFormat/>
    <w:rsid w:val="00377680"/>
    <w:rPr>
      <w:b/>
      <w:bCs/>
    </w:rPr>
  </w:style>
  <w:style w:type="paragraph" w:customStyle="1" w:styleId="Standard">
    <w:name w:val="Standard"/>
    <w:rsid w:val="00682AE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pple-converted-space">
    <w:name w:val="apple-converted-space"/>
    <w:rsid w:val="00682AE6"/>
  </w:style>
  <w:style w:type="paragraph" w:styleId="a6">
    <w:name w:val="List Paragraph"/>
    <w:basedOn w:val="a"/>
    <w:uiPriority w:val="34"/>
    <w:qFormat/>
    <w:rsid w:val="00682AE6"/>
    <w:pPr>
      <w:ind w:left="720"/>
      <w:contextualSpacing/>
    </w:pPr>
  </w:style>
  <w:style w:type="paragraph" w:customStyle="1" w:styleId="ConsPlusNonformat">
    <w:name w:val="ConsPlusNonformat"/>
    <w:uiPriority w:val="99"/>
    <w:rsid w:val="00D07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Ravza Mugueva</dc:creator>
  <cp:keywords/>
  <dc:description/>
  <cp:lastModifiedBy>Nina Milova</cp:lastModifiedBy>
  <cp:revision>7</cp:revision>
  <dcterms:created xsi:type="dcterms:W3CDTF">2020-07-30T15:41:00Z</dcterms:created>
  <dcterms:modified xsi:type="dcterms:W3CDTF">2022-01-28T08:42:00Z</dcterms:modified>
</cp:coreProperties>
</file>